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F8124" w14:textId="4DA41555" w:rsidR="00FF15FF" w:rsidRPr="00151122" w:rsidRDefault="00D87777" w:rsidP="001511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1122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14:paraId="63372695" w14:textId="2CD238DF" w:rsidR="00D41939" w:rsidRPr="00151122" w:rsidRDefault="00151122" w:rsidP="001511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D41939" w:rsidRPr="00151122">
        <w:rPr>
          <w:rFonts w:ascii="Times New Roman" w:hAnsi="Times New Roman" w:cs="Times New Roman"/>
          <w:b/>
          <w:bCs/>
          <w:sz w:val="28"/>
          <w:szCs w:val="28"/>
        </w:rPr>
        <w:t>а поставку запчастей для стоматологического отделения</w:t>
      </w:r>
      <w:r w:rsidR="00D41939" w:rsidRPr="0015112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44337E" w14:textId="77777777" w:rsidR="00D41939" w:rsidRPr="00151122" w:rsidRDefault="00D41939" w:rsidP="00D8777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A6FEB08" w14:textId="1468C99D" w:rsidR="00D41939" w:rsidRPr="00151122" w:rsidRDefault="00D41939" w:rsidP="00D419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511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декларации, свидетельства о поверке.  Все документы должны быть оформлены на русском языке или с переводом на русский язык.</w:t>
      </w:r>
    </w:p>
    <w:p w14:paraId="62987E07" w14:textId="77777777" w:rsidR="00D41939" w:rsidRPr="00151122" w:rsidRDefault="00D41939" w:rsidP="00D419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511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14:paraId="0F27B082" w14:textId="77777777" w:rsidR="00D41939" w:rsidRPr="00151122" w:rsidRDefault="00D41939" w:rsidP="00D419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511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3) Товар должен быть новым, ранее не использованным, не восстановленным, датой выпуска не ранее 2021 года. Гарантийный срок 12 месяцев с даты ввода в эксплуатацию.</w:t>
      </w:r>
    </w:p>
    <w:p w14:paraId="00AB162A" w14:textId="77777777" w:rsidR="00D41939" w:rsidRPr="00151122" w:rsidRDefault="00D41939" w:rsidP="00D419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511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4) Товар должен быть разрешен к применению на территории Российской Федерации</w:t>
      </w:r>
    </w:p>
    <w:p w14:paraId="2AD33060" w14:textId="238DDD27" w:rsidR="00D87777" w:rsidRPr="00151122" w:rsidRDefault="00D87777" w:rsidP="00D8777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51122">
        <w:rPr>
          <w:rFonts w:ascii="Times New Roman" w:hAnsi="Times New Roman" w:cs="Times New Roman"/>
          <w:b/>
          <w:bCs/>
          <w:sz w:val="20"/>
          <w:szCs w:val="20"/>
        </w:rPr>
        <w:t>Наконечник турбинный с терапевтической головкой – 8 шт.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373"/>
        <w:gridCol w:w="3830"/>
      </w:tblGrid>
      <w:tr w:rsidR="00D41939" w:rsidRPr="00151122" w14:paraId="643EA966" w14:textId="77777777" w:rsidTr="00151122">
        <w:tc>
          <w:tcPr>
            <w:tcW w:w="720" w:type="dxa"/>
            <w:vAlign w:val="center"/>
          </w:tcPr>
          <w:p w14:paraId="6B963960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373" w:type="dxa"/>
            <w:vAlign w:val="center"/>
          </w:tcPr>
          <w:p w14:paraId="533C1B99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3830" w:type="dxa"/>
            <w:vAlign w:val="center"/>
          </w:tcPr>
          <w:p w14:paraId="5BDDBA3D" w14:textId="70D95B28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функции или величина параметра, по ТЗ</w:t>
            </w:r>
          </w:p>
        </w:tc>
      </w:tr>
      <w:tr w:rsidR="00D87777" w:rsidRPr="00151122" w14:paraId="39F44057" w14:textId="77777777" w:rsidTr="00151122">
        <w:trPr>
          <w:trHeight w:val="474"/>
        </w:trPr>
        <w:tc>
          <w:tcPr>
            <w:tcW w:w="9923" w:type="dxa"/>
            <w:gridSpan w:val="3"/>
            <w:vAlign w:val="center"/>
          </w:tcPr>
          <w:p w14:paraId="3281D5CF" w14:textId="77777777" w:rsidR="00D87777" w:rsidRPr="00151122" w:rsidRDefault="00D87777" w:rsidP="00556AD5">
            <w:pPr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требования</w:t>
            </w:r>
          </w:p>
        </w:tc>
      </w:tr>
      <w:tr w:rsidR="00D41939" w:rsidRPr="00151122" w14:paraId="15E7A1E4" w14:textId="77777777" w:rsidTr="00151122">
        <w:trPr>
          <w:trHeight w:val="198"/>
        </w:trPr>
        <w:tc>
          <w:tcPr>
            <w:tcW w:w="720" w:type="dxa"/>
            <w:vAlign w:val="center"/>
          </w:tcPr>
          <w:p w14:paraId="6A5510C9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373" w:type="dxa"/>
            <w:vAlign w:val="center"/>
          </w:tcPr>
          <w:p w14:paraId="5C71DE49" w14:textId="7777777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Регистрационное удостоверение</w:t>
            </w:r>
          </w:p>
        </w:tc>
        <w:tc>
          <w:tcPr>
            <w:tcW w:w="3830" w:type="dxa"/>
            <w:vAlign w:val="center"/>
          </w:tcPr>
          <w:p w14:paraId="4743FA56" w14:textId="018E9D66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435870F6" w14:textId="77777777" w:rsidTr="00151122">
        <w:tc>
          <w:tcPr>
            <w:tcW w:w="720" w:type="dxa"/>
            <w:vAlign w:val="center"/>
          </w:tcPr>
          <w:p w14:paraId="723A69D6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373" w:type="dxa"/>
            <w:vAlign w:val="center"/>
          </w:tcPr>
          <w:p w14:paraId="45FB37EB" w14:textId="7777777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Декларация соответствия</w:t>
            </w:r>
          </w:p>
        </w:tc>
        <w:tc>
          <w:tcPr>
            <w:tcW w:w="3830" w:type="dxa"/>
            <w:vAlign w:val="center"/>
          </w:tcPr>
          <w:p w14:paraId="11C4BB77" w14:textId="4FDD827E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0C3E2DFF" w14:textId="77777777" w:rsidTr="00151122">
        <w:tc>
          <w:tcPr>
            <w:tcW w:w="720" w:type="dxa"/>
            <w:vAlign w:val="center"/>
          </w:tcPr>
          <w:p w14:paraId="32F27811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373" w:type="dxa"/>
            <w:vAlign w:val="center"/>
          </w:tcPr>
          <w:p w14:paraId="1AF4F0D4" w14:textId="7777777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Инструкция по эксплуатации на русском языке</w:t>
            </w:r>
          </w:p>
        </w:tc>
        <w:tc>
          <w:tcPr>
            <w:tcW w:w="3830" w:type="dxa"/>
            <w:vAlign w:val="center"/>
          </w:tcPr>
          <w:p w14:paraId="284C2542" w14:textId="0A5BD236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87777" w:rsidRPr="00151122" w14:paraId="21200F2D" w14:textId="77777777" w:rsidTr="00151122">
        <w:tc>
          <w:tcPr>
            <w:tcW w:w="9923" w:type="dxa"/>
            <w:gridSpan w:val="3"/>
            <w:vAlign w:val="center"/>
          </w:tcPr>
          <w:p w14:paraId="48773B05" w14:textId="77777777" w:rsidR="00D87777" w:rsidRPr="00151122" w:rsidRDefault="00D87777" w:rsidP="00556A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2. Функциональные требования к наконечникам турбинным</w:t>
            </w:r>
          </w:p>
        </w:tc>
      </w:tr>
      <w:tr w:rsidR="00D41939" w:rsidRPr="00151122" w14:paraId="33501566" w14:textId="77777777" w:rsidTr="00151122">
        <w:tc>
          <w:tcPr>
            <w:tcW w:w="720" w:type="dxa"/>
            <w:vAlign w:val="center"/>
          </w:tcPr>
          <w:p w14:paraId="65F2FB73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373" w:type="dxa"/>
            <w:vAlign w:val="center"/>
          </w:tcPr>
          <w:p w14:paraId="35A55D45" w14:textId="7777777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Наконечник турбинный стоматологический  4-х канальный</w:t>
            </w:r>
          </w:p>
        </w:tc>
        <w:tc>
          <w:tcPr>
            <w:tcW w:w="3830" w:type="dxa"/>
            <w:vAlign w:val="center"/>
          </w:tcPr>
          <w:p w14:paraId="78A028F4" w14:textId="7F963BF3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6FD266A5" w14:textId="77777777" w:rsidTr="00151122">
        <w:tc>
          <w:tcPr>
            <w:tcW w:w="720" w:type="dxa"/>
            <w:vAlign w:val="center"/>
          </w:tcPr>
          <w:p w14:paraId="2251AE2B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373" w:type="dxa"/>
            <w:vAlign w:val="center"/>
          </w:tcPr>
          <w:p w14:paraId="32935F5E" w14:textId="4615C32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Терапевтическая головка</w:t>
            </w:r>
          </w:p>
        </w:tc>
        <w:tc>
          <w:tcPr>
            <w:tcW w:w="3830" w:type="dxa"/>
            <w:vAlign w:val="center"/>
          </w:tcPr>
          <w:p w14:paraId="581D1C45" w14:textId="51390E9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  <w:tr w:rsidR="00D41939" w:rsidRPr="00151122" w14:paraId="1F3ABBAB" w14:textId="77777777" w:rsidTr="00151122">
        <w:tc>
          <w:tcPr>
            <w:tcW w:w="720" w:type="dxa"/>
            <w:vAlign w:val="center"/>
          </w:tcPr>
          <w:p w14:paraId="75B8B123" w14:textId="4AF52DED" w:rsidR="00D41939" w:rsidRPr="00151122" w:rsidRDefault="00D41939" w:rsidP="00D87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5373" w:type="dxa"/>
            <w:vAlign w:val="center"/>
          </w:tcPr>
          <w:p w14:paraId="49708CD1" w14:textId="77777777" w:rsidR="00D41939" w:rsidRPr="00151122" w:rsidRDefault="00D41939" w:rsidP="00D87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Зажим боров</w:t>
            </w:r>
          </w:p>
        </w:tc>
        <w:tc>
          <w:tcPr>
            <w:tcW w:w="3830" w:type="dxa"/>
            <w:vAlign w:val="center"/>
          </w:tcPr>
          <w:p w14:paraId="3D23BDF2" w14:textId="13E25691" w:rsidR="00D41939" w:rsidRPr="00151122" w:rsidRDefault="00D41939" w:rsidP="00D87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Кнопочный зажим</w:t>
            </w:r>
          </w:p>
        </w:tc>
      </w:tr>
      <w:tr w:rsidR="00D41939" w:rsidRPr="00151122" w14:paraId="2DCB0387" w14:textId="77777777" w:rsidTr="00151122">
        <w:tc>
          <w:tcPr>
            <w:tcW w:w="720" w:type="dxa"/>
            <w:vAlign w:val="center"/>
          </w:tcPr>
          <w:p w14:paraId="2B3E3EED" w14:textId="3AEFCC11" w:rsidR="00D41939" w:rsidRPr="00151122" w:rsidRDefault="00D41939" w:rsidP="00D87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5373" w:type="dxa"/>
            <w:vAlign w:val="center"/>
          </w:tcPr>
          <w:p w14:paraId="0E00DF98" w14:textId="77777777" w:rsidR="00D41939" w:rsidRPr="00151122" w:rsidRDefault="00D41939" w:rsidP="00D87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Встроенный генератор света</w:t>
            </w:r>
          </w:p>
        </w:tc>
        <w:tc>
          <w:tcPr>
            <w:tcW w:w="3830" w:type="dxa"/>
            <w:vAlign w:val="center"/>
          </w:tcPr>
          <w:p w14:paraId="40EBB6A7" w14:textId="46C756B9" w:rsidR="00D41939" w:rsidRPr="00151122" w:rsidRDefault="00D41939" w:rsidP="00D87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11DF9A57" w14:textId="77777777" w:rsidTr="00151122">
        <w:tc>
          <w:tcPr>
            <w:tcW w:w="720" w:type="dxa"/>
            <w:vAlign w:val="center"/>
          </w:tcPr>
          <w:p w14:paraId="780F77FC" w14:textId="42EB61E7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5373" w:type="dxa"/>
            <w:vAlign w:val="center"/>
          </w:tcPr>
          <w:p w14:paraId="047AF11E" w14:textId="4D016989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Стальные подшипники</w:t>
            </w:r>
          </w:p>
        </w:tc>
        <w:tc>
          <w:tcPr>
            <w:tcW w:w="3830" w:type="dxa"/>
            <w:vAlign w:val="center"/>
          </w:tcPr>
          <w:p w14:paraId="13ADE966" w14:textId="4719372F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46536DF5" w14:textId="77777777" w:rsidTr="00151122">
        <w:tc>
          <w:tcPr>
            <w:tcW w:w="720" w:type="dxa"/>
            <w:vAlign w:val="center"/>
          </w:tcPr>
          <w:p w14:paraId="60532A3B" w14:textId="5B17BFFF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5373" w:type="dxa"/>
            <w:vAlign w:val="center"/>
          </w:tcPr>
          <w:p w14:paraId="7188119E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Ресурс светодиода 10 000 часов</w:t>
            </w:r>
          </w:p>
        </w:tc>
        <w:tc>
          <w:tcPr>
            <w:tcW w:w="3830" w:type="dxa"/>
            <w:vAlign w:val="center"/>
          </w:tcPr>
          <w:p w14:paraId="2CCCC2A1" w14:textId="03BB844B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  <w:tr w:rsidR="00D41939" w:rsidRPr="00151122" w14:paraId="1D32FF99" w14:textId="77777777" w:rsidTr="00151122">
        <w:trPr>
          <w:trHeight w:val="461"/>
        </w:trPr>
        <w:tc>
          <w:tcPr>
            <w:tcW w:w="720" w:type="dxa"/>
            <w:vAlign w:val="center"/>
          </w:tcPr>
          <w:p w14:paraId="09AE372F" w14:textId="392D74C0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5373" w:type="dxa"/>
            <w:vAlign w:val="center"/>
          </w:tcPr>
          <w:p w14:paraId="7B87BE1E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Рабочее давление воздуха, подаваемое на вход наконечника МПа (кгс/см)</w:t>
            </w:r>
          </w:p>
        </w:tc>
        <w:tc>
          <w:tcPr>
            <w:tcW w:w="3830" w:type="dxa"/>
            <w:vAlign w:val="center"/>
          </w:tcPr>
          <w:p w14:paraId="7F5C90FC" w14:textId="477B0711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0,25-0,27</w:t>
            </w:r>
          </w:p>
        </w:tc>
      </w:tr>
      <w:tr w:rsidR="00D41939" w:rsidRPr="00151122" w14:paraId="0E739EAA" w14:textId="77777777" w:rsidTr="00151122">
        <w:tc>
          <w:tcPr>
            <w:tcW w:w="720" w:type="dxa"/>
            <w:vAlign w:val="center"/>
          </w:tcPr>
          <w:p w14:paraId="4884415C" w14:textId="1FE4BECC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5373" w:type="dxa"/>
            <w:vAlign w:val="center"/>
          </w:tcPr>
          <w:p w14:paraId="14CC49C8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Диаметр бора не более 1,6мм</w:t>
            </w:r>
          </w:p>
        </w:tc>
        <w:tc>
          <w:tcPr>
            <w:tcW w:w="3830" w:type="dxa"/>
            <w:vAlign w:val="center"/>
          </w:tcPr>
          <w:p w14:paraId="6B900097" w14:textId="7E4B2757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  <w:tr w:rsidR="00D41939" w:rsidRPr="00151122" w14:paraId="69B98E41" w14:textId="77777777" w:rsidTr="00151122">
        <w:trPr>
          <w:trHeight w:val="359"/>
        </w:trPr>
        <w:tc>
          <w:tcPr>
            <w:tcW w:w="720" w:type="dxa"/>
            <w:vAlign w:val="center"/>
          </w:tcPr>
          <w:p w14:paraId="049A9257" w14:textId="257851CE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5373" w:type="dxa"/>
            <w:vAlign w:val="center"/>
          </w:tcPr>
          <w:p w14:paraId="38ECB805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Максимальная частота вращения, об/мин</w:t>
            </w:r>
          </w:p>
        </w:tc>
        <w:tc>
          <w:tcPr>
            <w:tcW w:w="3830" w:type="dxa"/>
            <w:vAlign w:val="center"/>
          </w:tcPr>
          <w:p w14:paraId="33193957" w14:textId="72979DA4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</w:p>
        </w:tc>
      </w:tr>
      <w:tr w:rsidR="00D41939" w:rsidRPr="00151122" w14:paraId="234A4345" w14:textId="77777777" w:rsidTr="00151122">
        <w:tc>
          <w:tcPr>
            <w:tcW w:w="720" w:type="dxa"/>
            <w:vAlign w:val="center"/>
          </w:tcPr>
          <w:p w14:paraId="0E9330AD" w14:textId="13E7206F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5373" w:type="dxa"/>
            <w:vAlign w:val="center"/>
          </w:tcPr>
          <w:p w14:paraId="3FBF2740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Система охлаждения</w:t>
            </w:r>
          </w:p>
        </w:tc>
        <w:tc>
          <w:tcPr>
            <w:tcW w:w="3830" w:type="dxa"/>
            <w:vAlign w:val="center"/>
          </w:tcPr>
          <w:p w14:paraId="0EFD3797" w14:textId="4E4DECCF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3-</w:t>
            </w: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х точечный спрей</w:t>
            </w:r>
          </w:p>
        </w:tc>
      </w:tr>
      <w:tr w:rsidR="00D41939" w:rsidRPr="00151122" w14:paraId="13DFBEC3" w14:textId="77777777" w:rsidTr="00151122">
        <w:tc>
          <w:tcPr>
            <w:tcW w:w="720" w:type="dxa"/>
            <w:vAlign w:val="center"/>
          </w:tcPr>
          <w:p w14:paraId="7303765F" w14:textId="24D3F893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5373" w:type="dxa"/>
            <w:vAlign w:val="center"/>
          </w:tcPr>
          <w:p w14:paraId="66E0FF37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proofErr w:type="spellStart"/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антивсасывания</w:t>
            </w:r>
            <w:proofErr w:type="spellEnd"/>
          </w:p>
        </w:tc>
        <w:tc>
          <w:tcPr>
            <w:tcW w:w="3830" w:type="dxa"/>
            <w:vAlign w:val="center"/>
          </w:tcPr>
          <w:p w14:paraId="37E2D3AF" w14:textId="5BF75EC0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159889B7" w14:textId="77777777" w:rsidTr="00151122">
        <w:tc>
          <w:tcPr>
            <w:tcW w:w="720" w:type="dxa"/>
            <w:vAlign w:val="center"/>
          </w:tcPr>
          <w:p w14:paraId="09A5FEAF" w14:textId="72F3E65B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5373" w:type="dxa"/>
            <w:vAlign w:val="center"/>
          </w:tcPr>
          <w:p w14:paraId="402829C2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Стерилизация в автоклаве при температуре не более 135°С</w:t>
            </w:r>
          </w:p>
        </w:tc>
        <w:tc>
          <w:tcPr>
            <w:tcW w:w="3830" w:type="dxa"/>
            <w:vAlign w:val="center"/>
          </w:tcPr>
          <w:p w14:paraId="50ACF0A3" w14:textId="54FA07F8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  <w:tr w:rsidR="00D41939" w:rsidRPr="00151122" w14:paraId="37EB88AC" w14:textId="77777777" w:rsidTr="00151122">
        <w:tc>
          <w:tcPr>
            <w:tcW w:w="720" w:type="dxa"/>
            <w:vAlign w:val="center"/>
          </w:tcPr>
          <w:p w14:paraId="17E7E58F" w14:textId="0FC38F1D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5373" w:type="dxa"/>
            <w:vAlign w:val="center"/>
          </w:tcPr>
          <w:p w14:paraId="365E5BA4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 xml:space="preserve">Уровень шума не более 68 </w:t>
            </w:r>
            <w:proofErr w:type="spellStart"/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Дб</w:t>
            </w:r>
            <w:proofErr w:type="spellEnd"/>
          </w:p>
        </w:tc>
        <w:tc>
          <w:tcPr>
            <w:tcW w:w="3830" w:type="dxa"/>
            <w:vAlign w:val="center"/>
          </w:tcPr>
          <w:p w14:paraId="44E59E02" w14:textId="71B092C8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</w:tbl>
    <w:p w14:paraId="7C818409" w14:textId="6F55E5CF" w:rsidR="00D87777" w:rsidRPr="00151122" w:rsidRDefault="00D87777">
      <w:pPr>
        <w:rPr>
          <w:rFonts w:ascii="Times New Roman" w:hAnsi="Times New Roman" w:cs="Times New Roman"/>
          <w:sz w:val="20"/>
          <w:szCs w:val="20"/>
        </w:rPr>
      </w:pPr>
    </w:p>
    <w:p w14:paraId="31ECA415" w14:textId="755F5774" w:rsidR="00D87777" w:rsidRPr="00151122" w:rsidRDefault="00D87777" w:rsidP="00D8777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51122">
        <w:rPr>
          <w:rFonts w:ascii="Times New Roman" w:hAnsi="Times New Roman" w:cs="Times New Roman"/>
          <w:b/>
          <w:bCs/>
          <w:sz w:val="20"/>
          <w:szCs w:val="20"/>
        </w:rPr>
        <w:t>Наконечник турбинный с ортопедической головкой – 2 шт.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373"/>
        <w:gridCol w:w="3830"/>
      </w:tblGrid>
      <w:tr w:rsidR="00D41939" w:rsidRPr="00151122" w14:paraId="5D976D14" w14:textId="77777777" w:rsidTr="00151122">
        <w:tc>
          <w:tcPr>
            <w:tcW w:w="720" w:type="dxa"/>
            <w:vAlign w:val="center"/>
          </w:tcPr>
          <w:p w14:paraId="3988F0A1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5373" w:type="dxa"/>
            <w:vAlign w:val="center"/>
          </w:tcPr>
          <w:p w14:paraId="6A56505D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3830" w:type="dxa"/>
            <w:vAlign w:val="center"/>
          </w:tcPr>
          <w:p w14:paraId="01C78073" w14:textId="153B5034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функции или величина параметра, по ТЗ</w:t>
            </w:r>
          </w:p>
        </w:tc>
      </w:tr>
      <w:tr w:rsidR="00D87777" w:rsidRPr="00151122" w14:paraId="5B6D9249" w14:textId="77777777" w:rsidTr="00151122">
        <w:tc>
          <w:tcPr>
            <w:tcW w:w="9923" w:type="dxa"/>
            <w:gridSpan w:val="3"/>
            <w:vAlign w:val="center"/>
          </w:tcPr>
          <w:p w14:paraId="6762FC15" w14:textId="77777777" w:rsidR="00D87777" w:rsidRPr="00151122" w:rsidRDefault="00D87777" w:rsidP="00556AD5">
            <w:pPr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требования</w:t>
            </w:r>
          </w:p>
        </w:tc>
      </w:tr>
      <w:tr w:rsidR="00D41939" w:rsidRPr="00151122" w14:paraId="741BFBBB" w14:textId="77777777" w:rsidTr="00151122">
        <w:trPr>
          <w:trHeight w:val="198"/>
        </w:trPr>
        <w:tc>
          <w:tcPr>
            <w:tcW w:w="720" w:type="dxa"/>
            <w:vAlign w:val="center"/>
          </w:tcPr>
          <w:p w14:paraId="1591E080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373" w:type="dxa"/>
            <w:vAlign w:val="center"/>
          </w:tcPr>
          <w:p w14:paraId="185E4A25" w14:textId="7777777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Регистрационное удостоверение</w:t>
            </w:r>
          </w:p>
        </w:tc>
        <w:tc>
          <w:tcPr>
            <w:tcW w:w="3830" w:type="dxa"/>
            <w:vAlign w:val="center"/>
          </w:tcPr>
          <w:p w14:paraId="1E0D023F" w14:textId="0C08A13C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64209AB9" w14:textId="77777777" w:rsidTr="00151122">
        <w:tc>
          <w:tcPr>
            <w:tcW w:w="720" w:type="dxa"/>
            <w:vAlign w:val="center"/>
          </w:tcPr>
          <w:p w14:paraId="709534C2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373" w:type="dxa"/>
            <w:vAlign w:val="center"/>
          </w:tcPr>
          <w:p w14:paraId="2715F22F" w14:textId="7777777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Декларация соответствия</w:t>
            </w:r>
          </w:p>
        </w:tc>
        <w:tc>
          <w:tcPr>
            <w:tcW w:w="3830" w:type="dxa"/>
            <w:vAlign w:val="center"/>
          </w:tcPr>
          <w:p w14:paraId="5685BFEC" w14:textId="0E1EC974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74C588E8" w14:textId="77777777" w:rsidTr="00151122">
        <w:tc>
          <w:tcPr>
            <w:tcW w:w="720" w:type="dxa"/>
            <w:vAlign w:val="center"/>
          </w:tcPr>
          <w:p w14:paraId="51DC8AD1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373" w:type="dxa"/>
            <w:vAlign w:val="center"/>
          </w:tcPr>
          <w:p w14:paraId="14C64513" w14:textId="7777777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Инструкция по эксплуатации на русском языке</w:t>
            </w:r>
          </w:p>
        </w:tc>
        <w:tc>
          <w:tcPr>
            <w:tcW w:w="3830" w:type="dxa"/>
            <w:vAlign w:val="center"/>
          </w:tcPr>
          <w:p w14:paraId="6E455472" w14:textId="45EB1159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87777" w:rsidRPr="00151122" w14:paraId="0AEF9264" w14:textId="77777777" w:rsidTr="00151122">
        <w:tc>
          <w:tcPr>
            <w:tcW w:w="9923" w:type="dxa"/>
            <w:gridSpan w:val="3"/>
            <w:vAlign w:val="center"/>
          </w:tcPr>
          <w:p w14:paraId="592210E9" w14:textId="77777777" w:rsidR="00D87777" w:rsidRPr="00151122" w:rsidRDefault="00D87777" w:rsidP="00556A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2. Функциональные требования к наконечникам турбинным</w:t>
            </w:r>
          </w:p>
        </w:tc>
      </w:tr>
      <w:tr w:rsidR="00D41939" w:rsidRPr="00151122" w14:paraId="6B4C2A6B" w14:textId="77777777" w:rsidTr="00151122">
        <w:tc>
          <w:tcPr>
            <w:tcW w:w="720" w:type="dxa"/>
            <w:vAlign w:val="center"/>
          </w:tcPr>
          <w:p w14:paraId="23CFAE58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373" w:type="dxa"/>
            <w:vAlign w:val="center"/>
          </w:tcPr>
          <w:p w14:paraId="7160194B" w14:textId="7777777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Наконечник турбинный стоматологический  4-х канальный</w:t>
            </w:r>
          </w:p>
        </w:tc>
        <w:tc>
          <w:tcPr>
            <w:tcW w:w="3830" w:type="dxa"/>
            <w:vAlign w:val="center"/>
          </w:tcPr>
          <w:p w14:paraId="2692DD9A" w14:textId="6102796D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4A2779CD" w14:textId="77777777" w:rsidTr="00151122">
        <w:tc>
          <w:tcPr>
            <w:tcW w:w="720" w:type="dxa"/>
            <w:vAlign w:val="center"/>
          </w:tcPr>
          <w:p w14:paraId="64044407" w14:textId="77777777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373" w:type="dxa"/>
            <w:vAlign w:val="center"/>
          </w:tcPr>
          <w:p w14:paraId="12B2B5CF" w14:textId="77777777" w:rsidR="00D41939" w:rsidRPr="00151122" w:rsidRDefault="00D41939" w:rsidP="00556A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Ортопедическая головка</w:t>
            </w:r>
          </w:p>
        </w:tc>
        <w:tc>
          <w:tcPr>
            <w:tcW w:w="3830" w:type="dxa"/>
            <w:vAlign w:val="center"/>
          </w:tcPr>
          <w:p w14:paraId="21D381CE" w14:textId="37EA09C6" w:rsidR="00D41939" w:rsidRPr="00151122" w:rsidRDefault="00D41939" w:rsidP="00556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  <w:tr w:rsidR="00D41939" w:rsidRPr="00151122" w14:paraId="20F880C6" w14:textId="77777777" w:rsidTr="00151122">
        <w:tc>
          <w:tcPr>
            <w:tcW w:w="720" w:type="dxa"/>
            <w:vAlign w:val="center"/>
          </w:tcPr>
          <w:p w14:paraId="7D57FBC8" w14:textId="5FA2E2E9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5373" w:type="dxa"/>
            <w:vAlign w:val="center"/>
          </w:tcPr>
          <w:p w14:paraId="3363235D" w14:textId="52F1C2C2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Стальные подшипники</w:t>
            </w:r>
          </w:p>
        </w:tc>
        <w:tc>
          <w:tcPr>
            <w:tcW w:w="3830" w:type="dxa"/>
            <w:vAlign w:val="center"/>
          </w:tcPr>
          <w:p w14:paraId="13C2530B" w14:textId="3FA0F6E7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09E958F9" w14:textId="77777777" w:rsidTr="00151122">
        <w:tc>
          <w:tcPr>
            <w:tcW w:w="720" w:type="dxa"/>
            <w:vAlign w:val="center"/>
          </w:tcPr>
          <w:p w14:paraId="67788FA0" w14:textId="06E7F44B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5373" w:type="dxa"/>
            <w:vAlign w:val="center"/>
          </w:tcPr>
          <w:p w14:paraId="172AEB62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Зажим боров</w:t>
            </w:r>
          </w:p>
        </w:tc>
        <w:tc>
          <w:tcPr>
            <w:tcW w:w="3830" w:type="dxa"/>
            <w:vAlign w:val="center"/>
          </w:tcPr>
          <w:p w14:paraId="3A4526AC" w14:textId="3D3CA682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Кнопочный зажим</w:t>
            </w:r>
          </w:p>
        </w:tc>
      </w:tr>
      <w:tr w:rsidR="00D41939" w:rsidRPr="00151122" w14:paraId="6D0D8F82" w14:textId="77777777" w:rsidTr="00151122">
        <w:tc>
          <w:tcPr>
            <w:tcW w:w="720" w:type="dxa"/>
            <w:vAlign w:val="center"/>
          </w:tcPr>
          <w:p w14:paraId="5806FCAE" w14:textId="0B938717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5373" w:type="dxa"/>
            <w:vAlign w:val="center"/>
          </w:tcPr>
          <w:p w14:paraId="1F189035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Встроенный генератор света</w:t>
            </w:r>
          </w:p>
        </w:tc>
        <w:tc>
          <w:tcPr>
            <w:tcW w:w="3830" w:type="dxa"/>
            <w:vAlign w:val="center"/>
          </w:tcPr>
          <w:p w14:paraId="7E1B014B" w14:textId="3B85FD14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3D2564B4" w14:textId="77777777" w:rsidTr="00151122">
        <w:tc>
          <w:tcPr>
            <w:tcW w:w="720" w:type="dxa"/>
            <w:vAlign w:val="center"/>
          </w:tcPr>
          <w:p w14:paraId="3C475268" w14:textId="35B2266B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5373" w:type="dxa"/>
            <w:vAlign w:val="center"/>
          </w:tcPr>
          <w:p w14:paraId="17313414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Ресурс светодиода 10 000 часов</w:t>
            </w:r>
          </w:p>
        </w:tc>
        <w:tc>
          <w:tcPr>
            <w:tcW w:w="3830" w:type="dxa"/>
            <w:vAlign w:val="center"/>
          </w:tcPr>
          <w:p w14:paraId="1B4B91CF" w14:textId="4201A2C1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  <w:tr w:rsidR="00D41939" w:rsidRPr="00151122" w14:paraId="4B0ABC88" w14:textId="77777777" w:rsidTr="00151122">
        <w:trPr>
          <w:trHeight w:val="461"/>
        </w:trPr>
        <w:tc>
          <w:tcPr>
            <w:tcW w:w="720" w:type="dxa"/>
            <w:vAlign w:val="center"/>
          </w:tcPr>
          <w:p w14:paraId="5E951133" w14:textId="0E789F08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5373" w:type="dxa"/>
            <w:vAlign w:val="center"/>
          </w:tcPr>
          <w:p w14:paraId="17C1BA21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Рабочее давление воздуха, подаваемое на вход наконечника МПа (кгс/см)</w:t>
            </w:r>
          </w:p>
        </w:tc>
        <w:tc>
          <w:tcPr>
            <w:tcW w:w="3830" w:type="dxa"/>
            <w:vAlign w:val="center"/>
          </w:tcPr>
          <w:p w14:paraId="05B9FC25" w14:textId="7DEADC0D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0,25-0,27</w:t>
            </w:r>
          </w:p>
        </w:tc>
      </w:tr>
      <w:tr w:rsidR="00D41939" w:rsidRPr="00151122" w14:paraId="7BACABE9" w14:textId="77777777" w:rsidTr="00151122">
        <w:tc>
          <w:tcPr>
            <w:tcW w:w="720" w:type="dxa"/>
            <w:vAlign w:val="center"/>
          </w:tcPr>
          <w:p w14:paraId="75EF83DF" w14:textId="4479A64F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5373" w:type="dxa"/>
            <w:vAlign w:val="center"/>
          </w:tcPr>
          <w:p w14:paraId="00A2F362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Диаметр бора не более 1,6мм</w:t>
            </w:r>
          </w:p>
        </w:tc>
        <w:tc>
          <w:tcPr>
            <w:tcW w:w="3830" w:type="dxa"/>
            <w:vAlign w:val="center"/>
          </w:tcPr>
          <w:p w14:paraId="1E09DE95" w14:textId="2AFBA0A5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  <w:tr w:rsidR="00D41939" w:rsidRPr="00151122" w14:paraId="04F53BB9" w14:textId="77777777" w:rsidTr="00151122">
        <w:trPr>
          <w:trHeight w:val="359"/>
        </w:trPr>
        <w:tc>
          <w:tcPr>
            <w:tcW w:w="720" w:type="dxa"/>
            <w:vAlign w:val="center"/>
          </w:tcPr>
          <w:p w14:paraId="2A4C09E3" w14:textId="09EE0B94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5373" w:type="dxa"/>
            <w:vAlign w:val="center"/>
          </w:tcPr>
          <w:p w14:paraId="42240B7A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Максимальная частота вращения, об/мин</w:t>
            </w:r>
          </w:p>
        </w:tc>
        <w:tc>
          <w:tcPr>
            <w:tcW w:w="3830" w:type="dxa"/>
            <w:vAlign w:val="center"/>
          </w:tcPr>
          <w:p w14:paraId="53FF51E2" w14:textId="38A542FC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</w:p>
        </w:tc>
      </w:tr>
      <w:tr w:rsidR="00D41939" w:rsidRPr="00151122" w14:paraId="41AD97AD" w14:textId="77777777" w:rsidTr="00151122">
        <w:tc>
          <w:tcPr>
            <w:tcW w:w="720" w:type="dxa"/>
            <w:vAlign w:val="center"/>
          </w:tcPr>
          <w:p w14:paraId="4F00DBE8" w14:textId="0C3EEF4E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5373" w:type="dxa"/>
            <w:vAlign w:val="center"/>
          </w:tcPr>
          <w:p w14:paraId="6F0139DB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Система охлаждения</w:t>
            </w:r>
          </w:p>
        </w:tc>
        <w:tc>
          <w:tcPr>
            <w:tcW w:w="3830" w:type="dxa"/>
            <w:vAlign w:val="center"/>
          </w:tcPr>
          <w:p w14:paraId="5BF42EA0" w14:textId="705ED034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3-</w:t>
            </w: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х точечный спрей</w:t>
            </w:r>
          </w:p>
        </w:tc>
      </w:tr>
      <w:tr w:rsidR="00D41939" w:rsidRPr="00151122" w14:paraId="5A51E68D" w14:textId="77777777" w:rsidTr="00151122">
        <w:tc>
          <w:tcPr>
            <w:tcW w:w="720" w:type="dxa"/>
            <w:vAlign w:val="center"/>
          </w:tcPr>
          <w:p w14:paraId="3BA0A2BC" w14:textId="656F4233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5373" w:type="dxa"/>
            <w:vAlign w:val="center"/>
          </w:tcPr>
          <w:p w14:paraId="1C8FECCD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proofErr w:type="spellStart"/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антивсасывания</w:t>
            </w:r>
            <w:proofErr w:type="spellEnd"/>
          </w:p>
        </w:tc>
        <w:tc>
          <w:tcPr>
            <w:tcW w:w="3830" w:type="dxa"/>
            <w:vAlign w:val="center"/>
          </w:tcPr>
          <w:p w14:paraId="30DE46E1" w14:textId="5C012B72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0828B617" w14:textId="77777777" w:rsidTr="00151122">
        <w:tc>
          <w:tcPr>
            <w:tcW w:w="720" w:type="dxa"/>
            <w:vAlign w:val="center"/>
          </w:tcPr>
          <w:p w14:paraId="13068DA3" w14:textId="784B8793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5373" w:type="dxa"/>
            <w:vAlign w:val="center"/>
          </w:tcPr>
          <w:p w14:paraId="7D745498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Стерилизация в автоклаве при температуре не более 135°С</w:t>
            </w:r>
          </w:p>
        </w:tc>
        <w:tc>
          <w:tcPr>
            <w:tcW w:w="3830" w:type="dxa"/>
            <w:vAlign w:val="center"/>
          </w:tcPr>
          <w:p w14:paraId="51C1856E" w14:textId="1C5E0EAC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  <w:tr w:rsidR="00D41939" w:rsidRPr="00151122" w14:paraId="63503DC7" w14:textId="77777777" w:rsidTr="00151122">
        <w:tc>
          <w:tcPr>
            <w:tcW w:w="720" w:type="dxa"/>
            <w:vAlign w:val="center"/>
          </w:tcPr>
          <w:p w14:paraId="1CDE3DC4" w14:textId="1D4D03B8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3" w:type="dxa"/>
            <w:vAlign w:val="center"/>
          </w:tcPr>
          <w:p w14:paraId="14F43E87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 xml:space="preserve">Уровень шума не более 68 </w:t>
            </w:r>
            <w:proofErr w:type="spellStart"/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Дб</w:t>
            </w:r>
            <w:proofErr w:type="spellEnd"/>
          </w:p>
        </w:tc>
        <w:tc>
          <w:tcPr>
            <w:tcW w:w="3830" w:type="dxa"/>
            <w:vAlign w:val="center"/>
          </w:tcPr>
          <w:p w14:paraId="64EC9656" w14:textId="015E2A06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</w:tc>
      </w:tr>
      <w:tr w:rsidR="002F2274" w:rsidRPr="00151122" w14:paraId="19F11250" w14:textId="77777777" w:rsidTr="00151122">
        <w:trPr>
          <w:trHeight w:val="417"/>
        </w:trPr>
        <w:tc>
          <w:tcPr>
            <w:tcW w:w="9923" w:type="dxa"/>
            <w:gridSpan w:val="3"/>
            <w:vAlign w:val="center"/>
          </w:tcPr>
          <w:p w14:paraId="0B03556E" w14:textId="21486B4C" w:rsidR="002F2274" w:rsidRPr="00151122" w:rsidRDefault="002F2274" w:rsidP="002F227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Габаритные требования к наконечникам турбинным</w:t>
            </w:r>
          </w:p>
        </w:tc>
      </w:tr>
      <w:tr w:rsidR="00D41939" w:rsidRPr="00151122" w14:paraId="17B6F55B" w14:textId="77777777" w:rsidTr="00151122">
        <w:trPr>
          <w:trHeight w:val="268"/>
        </w:trPr>
        <w:tc>
          <w:tcPr>
            <w:tcW w:w="720" w:type="dxa"/>
            <w:vAlign w:val="center"/>
          </w:tcPr>
          <w:p w14:paraId="50584720" w14:textId="77777777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373" w:type="dxa"/>
            <w:vAlign w:val="center"/>
          </w:tcPr>
          <w:p w14:paraId="65AD7C13" w14:textId="77777777" w:rsidR="00D41939" w:rsidRPr="00151122" w:rsidRDefault="00D41939" w:rsidP="002F2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Длина наконечника, мм</w:t>
            </w:r>
          </w:p>
        </w:tc>
        <w:tc>
          <w:tcPr>
            <w:tcW w:w="3830" w:type="dxa"/>
            <w:vAlign w:val="center"/>
          </w:tcPr>
          <w:p w14:paraId="3774D25C" w14:textId="563AFCE1" w:rsidR="00D41939" w:rsidRPr="00151122" w:rsidRDefault="00D41939" w:rsidP="002F2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</w:tbl>
    <w:p w14:paraId="65AB037C" w14:textId="77777777" w:rsidR="00D87777" w:rsidRPr="00151122" w:rsidRDefault="00D87777" w:rsidP="00D87777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14:paraId="4D5E338E" w14:textId="71E8DA0A" w:rsidR="00D87777" w:rsidRPr="00151122" w:rsidRDefault="005013B8" w:rsidP="005013B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51122">
        <w:rPr>
          <w:rFonts w:ascii="Times New Roman" w:hAnsi="Times New Roman" w:cs="Times New Roman"/>
          <w:b/>
          <w:bCs/>
          <w:sz w:val="20"/>
          <w:szCs w:val="20"/>
        </w:rPr>
        <w:t xml:space="preserve">Стоматологический ультразвуковой </w:t>
      </w:r>
      <w:proofErr w:type="spellStart"/>
      <w:r w:rsidRPr="00151122">
        <w:rPr>
          <w:rFonts w:ascii="Times New Roman" w:hAnsi="Times New Roman" w:cs="Times New Roman"/>
          <w:b/>
          <w:bCs/>
          <w:sz w:val="20"/>
          <w:szCs w:val="20"/>
        </w:rPr>
        <w:t>скалер</w:t>
      </w:r>
      <w:proofErr w:type="spellEnd"/>
      <w:r w:rsidRPr="00151122">
        <w:rPr>
          <w:rFonts w:ascii="Times New Roman" w:hAnsi="Times New Roman" w:cs="Times New Roman"/>
          <w:b/>
          <w:bCs/>
          <w:sz w:val="20"/>
          <w:szCs w:val="20"/>
        </w:rPr>
        <w:t xml:space="preserve"> для удаления зубного камня, </w:t>
      </w:r>
      <w:proofErr w:type="spellStart"/>
      <w:r w:rsidRPr="00151122">
        <w:rPr>
          <w:rFonts w:ascii="Times New Roman" w:hAnsi="Times New Roman" w:cs="Times New Roman"/>
          <w:b/>
          <w:bCs/>
          <w:sz w:val="20"/>
          <w:szCs w:val="20"/>
        </w:rPr>
        <w:t>пародонтологии</w:t>
      </w:r>
      <w:proofErr w:type="spellEnd"/>
      <w:r w:rsidRPr="00151122">
        <w:rPr>
          <w:rFonts w:ascii="Times New Roman" w:hAnsi="Times New Roman" w:cs="Times New Roman"/>
          <w:b/>
          <w:bCs/>
          <w:sz w:val="20"/>
          <w:szCs w:val="20"/>
        </w:rPr>
        <w:t>, а также лечения корневого канала</w:t>
      </w:r>
      <w:r w:rsidR="006F59B0" w:rsidRPr="00151122">
        <w:rPr>
          <w:rFonts w:ascii="Times New Roman" w:hAnsi="Times New Roman" w:cs="Times New Roman"/>
          <w:b/>
          <w:bCs/>
          <w:sz w:val="20"/>
          <w:szCs w:val="20"/>
        </w:rPr>
        <w:t xml:space="preserve"> – 1 шт.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584"/>
        <w:gridCol w:w="3799"/>
      </w:tblGrid>
      <w:tr w:rsidR="00D41939" w:rsidRPr="00151122" w14:paraId="66320D4F" w14:textId="7AEFD852" w:rsidTr="00151122">
        <w:tc>
          <w:tcPr>
            <w:tcW w:w="540" w:type="dxa"/>
            <w:vAlign w:val="center"/>
          </w:tcPr>
          <w:p w14:paraId="4FCD3336" w14:textId="79013AF9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584" w:type="dxa"/>
            <w:vAlign w:val="center"/>
          </w:tcPr>
          <w:p w14:paraId="0E328BF1" w14:textId="22A5CFB2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3799" w:type="dxa"/>
            <w:vAlign w:val="center"/>
          </w:tcPr>
          <w:p w14:paraId="5E4AC6A3" w14:textId="0B7E82E5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функции или величина па</w:t>
            </w:r>
            <w:bookmarkStart w:id="0" w:name="_GoBack"/>
            <w:bookmarkEnd w:id="0"/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раметра, по ТЗ</w:t>
            </w:r>
          </w:p>
        </w:tc>
      </w:tr>
      <w:tr w:rsidR="005013B8" w:rsidRPr="00151122" w14:paraId="627C03D5" w14:textId="75B33700" w:rsidTr="00151122">
        <w:tc>
          <w:tcPr>
            <w:tcW w:w="540" w:type="dxa"/>
            <w:vAlign w:val="center"/>
          </w:tcPr>
          <w:p w14:paraId="2935729B" w14:textId="77777777" w:rsidR="005013B8" w:rsidRPr="00151122" w:rsidRDefault="005013B8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3" w:type="dxa"/>
            <w:gridSpan w:val="2"/>
            <w:vAlign w:val="center"/>
          </w:tcPr>
          <w:p w14:paraId="7751E864" w14:textId="204E709A" w:rsidR="005013B8" w:rsidRPr="00151122" w:rsidRDefault="005013B8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требования</w:t>
            </w:r>
          </w:p>
        </w:tc>
      </w:tr>
      <w:tr w:rsidR="00D41939" w:rsidRPr="00151122" w14:paraId="690843D9" w14:textId="77777777" w:rsidTr="00151122">
        <w:tc>
          <w:tcPr>
            <w:tcW w:w="540" w:type="dxa"/>
            <w:vAlign w:val="center"/>
          </w:tcPr>
          <w:p w14:paraId="43EB6107" w14:textId="43698804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584" w:type="dxa"/>
            <w:vAlign w:val="center"/>
          </w:tcPr>
          <w:p w14:paraId="37F61A3E" w14:textId="13C27B9C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Регистрационное удостоверение</w:t>
            </w:r>
          </w:p>
        </w:tc>
        <w:tc>
          <w:tcPr>
            <w:tcW w:w="3799" w:type="dxa"/>
            <w:vAlign w:val="center"/>
          </w:tcPr>
          <w:p w14:paraId="40C53829" w14:textId="62078A59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47DC795C" w14:textId="77777777" w:rsidTr="00151122">
        <w:tc>
          <w:tcPr>
            <w:tcW w:w="540" w:type="dxa"/>
            <w:vAlign w:val="center"/>
          </w:tcPr>
          <w:p w14:paraId="61C7A41A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C38814E" w14:textId="529C5ACE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584" w:type="dxa"/>
            <w:vAlign w:val="center"/>
          </w:tcPr>
          <w:p w14:paraId="7EC561ED" w14:textId="2C813B43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Декларация соответствия</w:t>
            </w:r>
          </w:p>
        </w:tc>
        <w:tc>
          <w:tcPr>
            <w:tcW w:w="3799" w:type="dxa"/>
            <w:vAlign w:val="center"/>
          </w:tcPr>
          <w:p w14:paraId="5050D3DC" w14:textId="02DD125F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D41939" w:rsidRPr="00151122" w14:paraId="5C574697" w14:textId="77777777" w:rsidTr="00151122">
        <w:tc>
          <w:tcPr>
            <w:tcW w:w="540" w:type="dxa"/>
            <w:vAlign w:val="center"/>
          </w:tcPr>
          <w:p w14:paraId="257B3B57" w14:textId="27654B2E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584" w:type="dxa"/>
            <w:vAlign w:val="center"/>
          </w:tcPr>
          <w:p w14:paraId="03A04C14" w14:textId="33158D7E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Инструкция по эксплуатации на русском языке</w:t>
            </w:r>
          </w:p>
        </w:tc>
        <w:tc>
          <w:tcPr>
            <w:tcW w:w="3799" w:type="dxa"/>
            <w:vAlign w:val="center"/>
          </w:tcPr>
          <w:p w14:paraId="2B4049AD" w14:textId="07769236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013B8" w:rsidRPr="00151122" w14:paraId="7C87A255" w14:textId="77777777" w:rsidTr="00151122">
        <w:tc>
          <w:tcPr>
            <w:tcW w:w="540" w:type="dxa"/>
            <w:vAlign w:val="center"/>
          </w:tcPr>
          <w:p w14:paraId="7C89E3ED" w14:textId="77777777" w:rsidR="005013B8" w:rsidRPr="00151122" w:rsidRDefault="005013B8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3" w:type="dxa"/>
            <w:gridSpan w:val="2"/>
            <w:vAlign w:val="center"/>
          </w:tcPr>
          <w:p w14:paraId="2B231920" w14:textId="3AE2EB3E" w:rsidR="005013B8" w:rsidRPr="00151122" w:rsidRDefault="005013B8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Функциональные требования к </w:t>
            </w:r>
            <w:proofErr w:type="spellStart"/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скалеру</w:t>
            </w:r>
            <w:proofErr w:type="spellEnd"/>
          </w:p>
        </w:tc>
      </w:tr>
      <w:tr w:rsidR="00D41939" w:rsidRPr="00151122" w14:paraId="04D055AD" w14:textId="1C4D4C07" w:rsidTr="00151122">
        <w:tc>
          <w:tcPr>
            <w:tcW w:w="540" w:type="dxa"/>
            <w:vAlign w:val="center"/>
          </w:tcPr>
          <w:p w14:paraId="4AABE103" w14:textId="2E678FCD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3EE419BD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Вход сетевого адаптера: 220 В – 240 В~ 50/60 Гц 150 мА</w:t>
            </w:r>
          </w:p>
        </w:tc>
        <w:tc>
          <w:tcPr>
            <w:tcW w:w="3799" w:type="dxa"/>
            <w:vAlign w:val="center"/>
          </w:tcPr>
          <w:p w14:paraId="5C6A5A38" w14:textId="0AFA23D9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5AE9C114" w14:textId="77140097" w:rsidTr="00151122">
        <w:tc>
          <w:tcPr>
            <w:tcW w:w="540" w:type="dxa"/>
            <w:vAlign w:val="center"/>
          </w:tcPr>
          <w:p w14:paraId="47737808" w14:textId="560482FD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33D0AEDD" w14:textId="48BF6ABE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Вход питания прибор постоянного тока 1,3 А, В</w:t>
            </w:r>
          </w:p>
        </w:tc>
        <w:tc>
          <w:tcPr>
            <w:tcW w:w="3799" w:type="dxa"/>
          </w:tcPr>
          <w:p w14:paraId="5567906C" w14:textId="68528368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24</w:t>
            </w:r>
          </w:p>
        </w:tc>
      </w:tr>
      <w:tr w:rsidR="00D41939" w:rsidRPr="00151122" w14:paraId="743AA3BF" w14:textId="011C6AE9" w:rsidTr="00151122">
        <w:tc>
          <w:tcPr>
            <w:tcW w:w="540" w:type="dxa"/>
            <w:vAlign w:val="center"/>
          </w:tcPr>
          <w:p w14:paraId="54A0F6B4" w14:textId="062203BF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3E253A72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Создаваемая амплитуда вибрации основного инструмента: ~100 мкм</w:t>
            </w:r>
          </w:p>
        </w:tc>
        <w:tc>
          <w:tcPr>
            <w:tcW w:w="3799" w:type="dxa"/>
          </w:tcPr>
          <w:p w14:paraId="3A3E20CC" w14:textId="193EE11B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1E5A83E6" w14:textId="7C7CF5C4" w:rsidTr="00151122">
        <w:tc>
          <w:tcPr>
            <w:tcW w:w="540" w:type="dxa"/>
            <w:vAlign w:val="center"/>
          </w:tcPr>
          <w:p w14:paraId="08A8D2B2" w14:textId="61F67613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4FA7B754" w14:textId="53C7B040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Выходная частота вибрации инструмента, кГц</w:t>
            </w:r>
          </w:p>
        </w:tc>
        <w:tc>
          <w:tcPr>
            <w:tcW w:w="3799" w:type="dxa"/>
          </w:tcPr>
          <w:p w14:paraId="60ED6CB1" w14:textId="716E1992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~ 3 </w:t>
            </w:r>
          </w:p>
        </w:tc>
      </w:tr>
      <w:tr w:rsidR="00D41939" w:rsidRPr="00151122" w14:paraId="63B45126" w14:textId="0F6FB252" w:rsidTr="00151122">
        <w:trPr>
          <w:trHeight w:val="360"/>
        </w:trPr>
        <w:tc>
          <w:tcPr>
            <w:tcW w:w="540" w:type="dxa"/>
            <w:vAlign w:val="center"/>
          </w:tcPr>
          <w:p w14:paraId="1182D211" w14:textId="471C9FE0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62C1A2E7" w14:textId="06F08C2D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Выходная мощность, Вт</w:t>
            </w:r>
          </w:p>
        </w:tc>
        <w:tc>
          <w:tcPr>
            <w:tcW w:w="3799" w:type="dxa"/>
          </w:tcPr>
          <w:p w14:paraId="4B18BC78" w14:textId="3EBFD5C7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 до 20</w:t>
            </w:r>
          </w:p>
        </w:tc>
      </w:tr>
      <w:tr w:rsidR="00D41939" w:rsidRPr="00151122" w14:paraId="2EA51D9C" w14:textId="0F0328C7" w:rsidTr="00151122">
        <w:tc>
          <w:tcPr>
            <w:tcW w:w="540" w:type="dxa"/>
            <w:vAlign w:val="center"/>
          </w:tcPr>
          <w:p w14:paraId="1799F832" w14:textId="302E4093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08D36465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Предохранитель основного устройства: 250VT 1.6AL</w:t>
            </w:r>
          </w:p>
        </w:tc>
        <w:tc>
          <w:tcPr>
            <w:tcW w:w="3799" w:type="dxa"/>
          </w:tcPr>
          <w:p w14:paraId="07402453" w14:textId="6D3B0DB5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4A6E707A" w14:textId="42BE4950" w:rsidTr="00151122">
        <w:tc>
          <w:tcPr>
            <w:tcW w:w="540" w:type="dxa"/>
            <w:vAlign w:val="center"/>
          </w:tcPr>
          <w:p w14:paraId="0F6DA432" w14:textId="797005F7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7C40C051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Предохранитель сетевого адаптера: 250V T .5AL</w:t>
            </w:r>
          </w:p>
        </w:tc>
        <w:tc>
          <w:tcPr>
            <w:tcW w:w="3799" w:type="dxa"/>
          </w:tcPr>
          <w:p w14:paraId="190F4EA4" w14:textId="48399AD8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30CF21AA" w14:textId="7B48B57A" w:rsidTr="00151122">
        <w:tc>
          <w:tcPr>
            <w:tcW w:w="540" w:type="dxa"/>
            <w:vAlign w:val="center"/>
          </w:tcPr>
          <w:p w14:paraId="09DDD948" w14:textId="59A1C845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1EE55448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Давление воды: от 0,1 бара до 5 бар (от 0,01 МПа до 0,5 МПа)</w:t>
            </w:r>
          </w:p>
        </w:tc>
        <w:tc>
          <w:tcPr>
            <w:tcW w:w="3799" w:type="dxa"/>
          </w:tcPr>
          <w:p w14:paraId="2F670999" w14:textId="075855E9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7F4B8D1D" w14:textId="323870F8" w:rsidTr="00151122">
        <w:tc>
          <w:tcPr>
            <w:tcW w:w="540" w:type="dxa"/>
            <w:vAlign w:val="center"/>
          </w:tcPr>
          <w:p w14:paraId="224627BF" w14:textId="68D9FDC8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786F9623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работы: Непрерывная работа</w:t>
            </w:r>
          </w:p>
        </w:tc>
        <w:tc>
          <w:tcPr>
            <w:tcW w:w="3799" w:type="dxa"/>
          </w:tcPr>
          <w:p w14:paraId="3A52967D" w14:textId="31DC78D8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49E27DDA" w14:textId="0D63FC53" w:rsidTr="00151122">
        <w:tc>
          <w:tcPr>
            <w:tcW w:w="540" w:type="dxa"/>
            <w:vAlign w:val="center"/>
          </w:tcPr>
          <w:p w14:paraId="10719A6F" w14:textId="0DE9C1F1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713E4267" w14:textId="1F391578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защиты от поражения электрическим током</w:t>
            </w:r>
          </w:p>
        </w:tc>
        <w:tc>
          <w:tcPr>
            <w:tcW w:w="3799" w:type="dxa"/>
          </w:tcPr>
          <w:p w14:paraId="4FD3B77F" w14:textId="4C917CB4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 II</w:t>
            </w:r>
          </w:p>
        </w:tc>
      </w:tr>
      <w:tr w:rsidR="00D41939" w:rsidRPr="00151122" w14:paraId="71778F15" w14:textId="08335796" w:rsidTr="00151122">
        <w:tc>
          <w:tcPr>
            <w:tcW w:w="540" w:type="dxa"/>
            <w:vAlign w:val="center"/>
          </w:tcPr>
          <w:p w14:paraId="1102FBD3" w14:textId="5BC1FDAF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3A838925" w14:textId="6CF8FF93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защиты от поражения электрическим током</w:t>
            </w:r>
          </w:p>
        </w:tc>
        <w:tc>
          <w:tcPr>
            <w:tcW w:w="3799" w:type="dxa"/>
          </w:tcPr>
          <w:p w14:paraId="34B3BDCE" w14:textId="1953F728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B</w:t>
            </w: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</w:t>
            </w:r>
          </w:p>
        </w:tc>
      </w:tr>
      <w:tr w:rsidR="00D41939" w:rsidRPr="00151122" w14:paraId="7DAD2EE2" w14:textId="6E855708" w:rsidTr="00151122">
        <w:tc>
          <w:tcPr>
            <w:tcW w:w="540" w:type="dxa"/>
            <w:vAlign w:val="center"/>
          </w:tcPr>
          <w:p w14:paraId="12B90EF2" w14:textId="3C2E1930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607F0632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защиты от опасного попадания воды: Обычно оборудование (IPX0)</w:t>
            </w: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Степень защиты от воды (для ножного переключателя): IPX1</w:t>
            </w:r>
          </w:p>
        </w:tc>
        <w:tc>
          <w:tcPr>
            <w:tcW w:w="3799" w:type="dxa"/>
          </w:tcPr>
          <w:p w14:paraId="0C68CDE3" w14:textId="440D61DC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504B680E" w14:textId="2BAF3A3C" w:rsidTr="00151122">
        <w:trPr>
          <w:trHeight w:val="648"/>
        </w:trPr>
        <w:tc>
          <w:tcPr>
            <w:tcW w:w="540" w:type="dxa"/>
            <w:vAlign w:val="center"/>
          </w:tcPr>
          <w:p w14:paraId="77EC8B16" w14:textId="25625230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48A0B5EA" w14:textId="77777777" w:rsidR="00D41939" w:rsidRPr="00151122" w:rsidRDefault="00D41939" w:rsidP="005013B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для клинических растворов объемом не менее 500 мл</w:t>
            </w:r>
          </w:p>
        </w:tc>
        <w:tc>
          <w:tcPr>
            <w:tcW w:w="3799" w:type="dxa"/>
          </w:tcPr>
          <w:p w14:paraId="7C59CF2F" w14:textId="2C1F064C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0EFA973F" w14:textId="1C6E318B" w:rsidTr="00151122">
        <w:trPr>
          <w:trHeight w:val="50"/>
        </w:trPr>
        <w:tc>
          <w:tcPr>
            <w:tcW w:w="540" w:type="dxa"/>
            <w:vAlign w:val="center"/>
          </w:tcPr>
          <w:p w14:paraId="77E3B3E1" w14:textId="77777777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7578B3EC" w14:textId="77777777" w:rsidR="00D41939" w:rsidRPr="00151122" w:rsidRDefault="00D41939" w:rsidP="005013B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для клинических растворов объемом не менее 350 мл</w:t>
            </w:r>
          </w:p>
        </w:tc>
        <w:tc>
          <w:tcPr>
            <w:tcW w:w="3799" w:type="dxa"/>
          </w:tcPr>
          <w:p w14:paraId="4A6F5186" w14:textId="7E0947DA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58ACFE71" w14:textId="2B976C14" w:rsidTr="00151122">
        <w:trPr>
          <w:trHeight w:val="508"/>
        </w:trPr>
        <w:tc>
          <w:tcPr>
            <w:tcW w:w="540" w:type="dxa"/>
            <w:vAlign w:val="center"/>
          </w:tcPr>
          <w:p w14:paraId="3E89105F" w14:textId="47F7CFF5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2B45E71A" w14:textId="77777777" w:rsidR="00D41939" w:rsidRPr="00151122" w:rsidRDefault="00D41939" w:rsidP="005013B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насадок в комплекте (включая </w:t>
            </w:r>
            <w:proofErr w:type="spellStart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эндочак</w:t>
            </w:r>
            <w:proofErr w:type="spellEnd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комплект файлов и держатель для насадок</w:t>
            </w:r>
          </w:p>
        </w:tc>
        <w:tc>
          <w:tcPr>
            <w:tcW w:w="3799" w:type="dxa"/>
            <w:vAlign w:val="center"/>
          </w:tcPr>
          <w:p w14:paraId="6B1A1268" w14:textId="6E174B02" w:rsidR="00D41939" w:rsidRPr="00151122" w:rsidRDefault="00D41939" w:rsidP="005013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64640873" w14:textId="62410322" w:rsidTr="00151122">
        <w:tc>
          <w:tcPr>
            <w:tcW w:w="540" w:type="dxa"/>
            <w:vAlign w:val="center"/>
          </w:tcPr>
          <w:p w14:paraId="7FAA2D62" w14:textId="08F1BFA7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3E9BFDDD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Съемный </w:t>
            </w:r>
            <w:proofErr w:type="spellStart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автоклавируемый</w:t>
            </w:r>
            <w:proofErr w:type="spellEnd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наконечник </w:t>
            </w:r>
          </w:p>
        </w:tc>
        <w:tc>
          <w:tcPr>
            <w:tcW w:w="3799" w:type="dxa"/>
          </w:tcPr>
          <w:p w14:paraId="73222A28" w14:textId="14683397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49E619DC" w14:textId="00B83593" w:rsidTr="00151122">
        <w:tc>
          <w:tcPr>
            <w:tcW w:w="540" w:type="dxa"/>
            <w:vAlign w:val="center"/>
          </w:tcPr>
          <w:p w14:paraId="6CA503E9" w14:textId="3D520E62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1193E8AD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Диафрагмовая помпа</w:t>
            </w:r>
          </w:p>
        </w:tc>
        <w:tc>
          <w:tcPr>
            <w:tcW w:w="3799" w:type="dxa"/>
          </w:tcPr>
          <w:p w14:paraId="35EBF164" w14:textId="0081ECD1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4A4735DA" w14:textId="37984A85" w:rsidTr="00151122">
        <w:trPr>
          <w:trHeight w:val="423"/>
        </w:trPr>
        <w:tc>
          <w:tcPr>
            <w:tcW w:w="540" w:type="dxa"/>
            <w:vAlign w:val="center"/>
          </w:tcPr>
          <w:p w14:paraId="1B7AF2C1" w14:textId="0FFE9F98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56BF83D2" w14:textId="77777777" w:rsidR="00D41939" w:rsidRPr="00151122" w:rsidRDefault="00D41939" w:rsidP="005013B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функции (</w:t>
            </w:r>
            <w:proofErr w:type="spellStart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пародонтальное</w:t>
            </w:r>
            <w:proofErr w:type="spellEnd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лечение, снятие зубных отложений, эндодонтическое лечение).</w:t>
            </w:r>
          </w:p>
        </w:tc>
        <w:tc>
          <w:tcPr>
            <w:tcW w:w="3799" w:type="dxa"/>
          </w:tcPr>
          <w:p w14:paraId="686F904E" w14:textId="3B68EC27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41939" w:rsidRPr="00151122" w14:paraId="0E875C1A" w14:textId="1AFFDED3" w:rsidTr="00151122">
        <w:tc>
          <w:tcPr>
            <w:tcW w:w="540" w:type="dxa"/>
            <w:vAlign w:val="center"/>
          </w:tcPr>
          <w:p w14:paraId="28E9C3F0" w14:textId="363D4377" w:rsidR="00D41939" w:rsidRPr="00151122" w:rsidRDefault="00D41939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2B0E9C90" w14:textId="77777777" w:rsidR="00D41939" w:rsidRPr="00151122" w:rsidRDefault="00D41939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использования растворов (</w:t>
            </w:r>
            <w:proofErr w:type="spellStart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гипохлорид</w:t>
            </w:r>
            <w:proofErr w:type="spellEnd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натрия).</w:t>
            </w:r>
          </w:p>
        </w:tc>
        <w:tc>
          <w:tcPr>
            <w:tcW w:w="3799" w:type="dxa"/>
          </w:tcPr>
          <w:p w14:paraId="6513FA00" w14:textId="573ADEE2" w:rsidR="00D41939" w:rsidRPr="00151122" w:rsidRDefault="00D41939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B418E" w:rsidRPr="00151122" w14:paraId="1909090B" w14:textId="4A6AB86D" w:rsidTr="00151122">
        <w:tc>
          <w:tcPr>
            <w:tcW w:w="540" w:type="dxa"/>
            <w:vAlign w:val="center"/>
          </w:tcPr>
          <w:p w14:paraId="79E50CB6" w14:textId="6751FD60" w:rsidR="00DB418E" w:rsidRPr="00151122" w:rsidRDefault="00DB418E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632595F4" w14:textId="77777777" w:rsidR="00DB418E" w:rsidRPr="00151122" w:rsidRDefault="00DB418E" w:rsidP="005013B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системой автономной подачи воды.</w:t>
            </w:r>
          </w:p>
        </w:tc>
        <w:tc>
          <w:tcPr>
            <w:tcW w:w="3799" w:type="dxa"/>
          </w:tcPr>
          <w:p w14:paraId="7B32130C" w14:textId="716DA202" w:rsidR="00DB418E" w:rsidRPr="00151122" w:rsidRDefault="00DB418E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B418E" w:rsidRPr="00151122" w14:paraId="57692E94" w14:textId="4B11B150" w:rsidTr="00151122">
        <w:tc>
          <w:tcPr>
            <w:tcW w:w="540" w:type="dxa"/>
            <w:vAlign w:val="center"/>
          </w:tcPr>
          <w:p w14:paraId="0AAC9988" w14:textId="4F724136" w:rsidR="00DB418E" w:rsidRPr="00151122" w:rsidRDefault="00DB418E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1A8AA22B" w14:textId="77777777" w:rsidR="00DB418E" w:rsidRPr="00151122" w:rsidRDefault="00DB418E" w:rsidP="005013B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Совместимость с наконечниками и насадками </w:t>
            </w:r>
            <w:proofErr w:type="spellStart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Satelec</w:t>
            </w:r>
            <w:proofErr w:type="spellEnd"/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NSK</w:t>
            </w:r>
          </w:p>
        </w:tc>
        <w:tc>
          <w:tcPr>
            <w:tcW w:w="3799" w:type="dxa"/>
          </w:tcPr>
          <w:p w14:paraId="00CC30F1" w14:textId="2945B251" w:rsidR="00DB418E" w:rsidRPr="00151122" w:rsidRDefault="00DB418E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B418E" w:rsidRPr="00151122" w14:paraId="4275EF68" w14:textId="347E5017" w:rsidTr="00151122">
        <w:tc>
          <w:tcPr>
            <w:tcW w:w="540" w:type="dxa"/>
            <w:vAlign w:val="center"/>
          </w:tcPr>
          <w:p w14:paraId="792CD820" w14:textId="6D3C9FB0" w:rsidR="00DB418E" w:rsidRPr="00151122" w:rsidRDefault="00DB418E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486C4733" w14:textId="77777777" w:rsidR="00DB418E" w:rsidRPr="00151122" w:rsidRDefault="00DB418E" w:rsidP="005013B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управление</w:t>
            </w:r>
          </w:p>
        </w:tc>
        <w:tc>
          <w:tcPr>
            <w:tcW w:w="3799" w:type="dxa"/>
          </w:tcPr>
          <w:p w14:paraId="6CD34138" w14:textId="7991510D" w:rsidR="00DB418E" w:rsidRPr="00151122" w:rsidRDefault="00DB418E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B418E" w:rsidRPr="00151122" w14:paraId="0BE44F4F" w14:textId="7F79F5E4" w:rsidTr="00151122">
        <w:tc>
          <w:tcPr>
            <w:tcW w:w="540" w:type="dxa"/>
            <w:vAlign w:val="center"/>
          </w:tcPr>
          <w:p w14:paraId="416E4804" w14:textId="49C7126E" w:rsidR="00DB418E" w:rsidRPr="00151122" w:rsidRDefault="00DB418E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3ECD961F" w14:textId="77777777" w:rsidR="00DB418E" w:rsidRPr="00151122" w:rsidRDefault="00DB418E" w:rsidP="005013B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педалью</w:t>
            </w:r>
          </w:p>
        </w:tc>
        <w:tc>
          <w:tcPr>
            <w:tcW w:w="3799" w:type="dxa"/>
          </w:tcPr>
          <w:p w14:paraId="04DB2DAF" w14:textId="32FB36B1" w:rsidR="00DB418E" w:rsidRPr="00151122" w:rsidRDefault="00DB418E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B418E" w:rsidRPr="00151122" w14:paraId="10B2078C" w14:textId="0A48A61D" w:rsidTr="00151122">
        <w:tc>
          <w:tcPr>
            <w:tcW w:w="540" w:type="dxa"/>
            <w:vAlign w:val="center"/>
          </w:tcPr>
          <w:p w14:paraId="610353BC" w14:textId="24A67A86" w:rsidR="00DB418E" w:rsidRPr="00151122" w:rsidRDefault="00DB418E" w:rsidP="00B2062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4" w:type="dxa"/>
            <w:vAlign w:val="center"/>
          </w:tcPr>
          <w:p w14:paraId="57B0306E" w14:textId="77777777" w:rsidR="00DB418E" w:rsidRPr="00151122" w:rsidRDefault="00DB418E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Гарантийный срок</w:t>
            </w:r>
          </w:p>
        </w:tc>
        <w:tc>
          <w:tcPr>
            <w:tcW w:w="3799" w:type="dxa"/>
            <w:vAlign w:val="center"/>
          </w:tcPr>
          <w:p w14:paraId="20194BA0" w14:textId="4A18FC50" w:rsidR="00DB418E" w:rsidRPr="00151122" w:rsidRDefault="00DB418E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месяцев</w:t>
            </w:r>
          </w:p>
        </w:tc>
      </w:tr>
      <w:tr w:rsidR="00B20623" w:rsidRPr="00151122" w14:paraId="5AE77B2F" w14:textId="77777777" w:rsidTr="00151122">
        <w:tc>
          <w:tcPr>
            <w:tcW w:w="540" w:type="dxa"/>
            <w:vAlign w:val="center"/>
          </w:tcPr>
          <w:p w14:paraId="0F1CF86B" w14:textId="77777777" w:rsidR="00B20623" w:rsidRPr="00151122" w:rsidRDefault="00B20623" w:rsidP="0050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3" w:type="dxa"/>
            <w:gridSpan w:val="2"/>
            <w:vAlign w:val="center"/>
          </w:tcPr>
          <w:p w14:paraId="575E6221" w14:textId="59BF5998" w:rsidR="00B20623" w:rsidRPr="00151122" w:rsidRDefault="00B20623" w:rsidP="0050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hAnsi="Times New Roman" w:cs="Times New Roman"/>
                <w:b/>
                <w:sz w:val="20"/>
                <w:szCs w:val="20"/>
              </w:rPr>
              <w:t>3. Габаритные требования</w:t>
            </w:r>
          </w:p>
        </w:tc>
      </w:tr>
      <w:tr w:rsidR="00DB418E" w:rsidRPr="00151122" w14:paraId="44480DEA" w14:textId="77777777" w:rsidTr="00151122">
        <w:tc>
          <w:tcPr>
            <w:tcW w:w="540" w:type="dxa"/>
            <w:vAlign w:val="center"/>
          </w:tcPr>
          <w:p w14:paraId="55458B44" w14:textId="1D3B3EF6" w:rsidR="00DB418E" w:rsidRPr="00151122" w:rsidRDefault="00DB418E" w:rsidP="00B2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584" w:type="dxa"/>
            <w:vAlign w:val="center"/>
          </w:tcPr>
          <w:p w14:paraId="67FC9F32" w14:textId="79424B35" w:rsidR="00DB418E" w:rsidRPr="00151122" w:rsidRDefault="00DB418E" w:rsidP="00B2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основного устройства: до 1 кг</w:t>
            </w:r>
          </w:p>
        </w:tc>
        <w:tc>
          <w:tcPr>
            <w:tcW w:w="3799" w:type="dxa"/>
          </w:tcPr>
          <w:p w14:paraId="3FDAB46A" w14:textId="4E2D673D" w:rsidR="00DB418E" w:rsidRPr="00151122" w:rsidRDefault="00DB418E" w:rsidP="00B2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DB418E" w:rsidRPr="005013B8" w14:paraId="1570C9C7" w14:textId="77777777" w:rsidTr="00151122">
        <w:tc>
          <w:tcPr>
            <w:tcW w:w="540" w:type="dxa"/>
            <w:vAlign w:val="center"/>
          </w:tcPr>
          <w:p w14:paraId="2EEAD84A" w14:textId="542F1760" w:rsidR="00DB418E" w:rsidRPr="00151122" w:rsidRDefault="00DB418E" w:rsidP="00B2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5584" w:type="dxa"/>
            <w:vAlign w:val="center"/>
          </w:tcPr>
          <w:p w14:paraId="02784C7A" w14:textId="25C40EAB" w:rsidR="00DB418E" w:rsidRPr="00151122" w:rsidRDefault="00DB418E" w:rsidP="00B2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сетевого адаптера: от 0,1 до 0,2 кг</w:t>
            </w:r>
          </w:p>
        </w:tc>
        <w:tc>
          <w:tcPr>
            <w:tcW w:w="3799" w:type="dxa"/>
          </w:tcPr>
          <w:p w14:paraId="05046A5B" w14:textId="4B31AE8C" w:rsidR="00DB418E" w:rsidRPr="005013B8" w:rsidRDefault="00DB418E" w:rsidP="00B2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1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</w:tbl>
    <w:p w14:paraId="4AC7C5D6" w14:textId="77777777" w:rsidR="005013B8" w:rsidRPr="005013B8" w:rsidRDefault="005013B8" w:rsidP="005013B8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5013B8" w:rsidRPr="005013B8" w:rsidSect="0015112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93D34"/>
    <w:multiLevelType w:val="hybridMultilevel"/>
    <w:tmpl w:val="60D2D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27A7D"/>
    <w:multiLevelType w:val="hybridMultilevel"/>
    <w:tmpl w:val="6F3E20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952A5D"/>
    <w:multiLevelType w:val="multilevel"/>
    <w:tmpl w:val="4BB0F9E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A096872"/>
    <w:multiLevelType w:val="multilevel"/>
    <w:tmpl w:val="D72A1D66"/>
    <w:lvl w:ilvl="0">
      <w:start w:val="1"/>
      <w:numFmt w:val="decimal"/>
      <w:lvlText w:val="2.1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E5E0F5C"/>
    <w:multiLevelType w:val="hybridMultilevel"/>
    <w:tmpl w:val="60D2D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DF"/>
    <w:rsid w:val="00151122"/>
    <w:rsid w:val="002F2274"/>
    <w:rsid w:val="005013B8"/>
    <w:rsid w:val="006952DF"/>
    <w:rsid w:val="006F59B0"/>
    <w:rsid w:val="00B20623"/>
    <w:rsid w:val="00D41939"/>
    <w:rsid w:val="00D87777"/>
    <w:rsid w:val="00DB418E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BF9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7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Валитова Алиса Талгатовна</cp:lastModifiedBy>
  <cp:revision>7</cp:revision>
  <dcterms:created xsi:type="dcterms:W3CDTF">2022-06-14T18:20:00Z</dcterms:created>
  <dcterms:modified xsi:type="dcterms:W3CDTF">2022-06-21T05:40:00Z</dcterms:modified>
</cp:coreProperties>
</file>